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58" w:rsidRDefault="00C41258" w:rsidP="00126C85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Sreda, 25. 3. 2020</w:t>
      </w:r>
    </w:p>
    <w:p w:rsidR="00126C85" w:rsidRDefault="00126C85" w:rsidP="00126C85">
      <w:pPr>
        <w:rPr>
          <w:rFonts w:asciiTheme="majorHAnsi" w:hAnsiTheme="majorHAnsi" w:cstheme="majorHAnsi"/>
          <w:b/>
          <w:u w:val="single"/>
        </w:rPr>
      </w:pPr>
      <w:r w:rsidRPr="00C41258">
        <w:rPr>
          <w:rFonts w:asciiTheme="majorHAnsi" w:hAnsiTheme="majorHAnsi" w:cstheme="majorHAnsi"/>
          <w:b/>
          <w:u w:val="single"/>
        </w:rPr>
        <w:t>MAT:  ENAČBE</w:t>
      </w:r>
    </w:p>
    <w:p w:rsidR="00C41258" w:rsidRPr="00C41258" w:rsidRDefault="00C41258" w:rsidP="00126C85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Zbrano preberi;</w:t>
      </w:r>
    </w:p>
    <w:p w:rsidR="00126C85" w:rsidRPr="00C41258" w:rsidRDefault="00126C85" w:rsidP="00126C85">
      <w:pP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  <w:r w:rsidRPr="00C41258">
        <w:rPr>
          <w:rFonts w:asciiTheme="majorHAnsi" w:hAnsiTheme="majorHAnsi" w:cstheme="majorHAnsi"/>
          <w:color w:val="002060"/>
          <w:sz w:val="24"/>
          <w:szCs w:val="24"/>
        </w:rPr>
        <w:t>Meta pripoveduje: V soboto smo se odpravili na tržnico in pri branjevki kupili sadje in zelenjavo. Stehtala nam ga je na poseben način – na eno stran je dala sadje, na drugo uteži. Ko se je  tehtnica umirila, je seštela maso uteži in izračunala ceno.</w:t>
      </w:r>
    </w:p>
    <w:p w:rsidR="00126C85" w:rsidRPr="00C41258" w:rsidRDefault="00126C85" w:rsidP="00126C85">
      <w:pPr>
        <w:spacing w:after="0" w:line="240" w:lineRule="auto"/>
        <w:jc w:val="center"/>
        <w:rPr>
          <w:rStyle w:val="ircho"/>
          <w:rFonts w:asciiTheme="majorHAnsi" w:hAnsiTheme="majorHAnsi" w:cstheme="majorHAnsi"/>
          <w:color w:val="7030A0"/>
          <w:sz w:val="24"/>
          <w:szCs w:val="24"/>
        </w:rPr>
      </w:pPr>
      <w:r w:rsidRPr="00C41258">
        <w:rPr>
          <w:rFonts w:asciiTheme="majorHAnsi" w:hAnsiTheme="majorHAnsi" w:cstheme="majorHAnsi"/>
          <w:color w:val="7030A0"/>
          <w:sz w:val="24"/>
          <w:szCs w:val="24"/>
        </w:rPr>
        <w:t xml:space="preserve"> </w:t>
      </w:r>
      <w:r w:rsidRPr="00C41258">
        <w:rPr>
          <w:rFonts w:asciiTheme="majorHAnsi" w:hAnsiTheme="majorHAnsi" w:cstheme="majorHAnsi"/>
          <w:noProof/>
          <w:color w:val="7030A0"/>
          <w:sz w:val="24"/>
          <w:szCs w:val="24"/>
          <w:lang w:eastAsia="sl-SI"/>
        </w:rPr>
        <w:drawing>
          <wp:inline distT="0" distB="0" distL="0" distR="0" wp14:anchorId="26EED199" wp14:editId="32EB9FF7">
            <wp:extent cx="955749" cy="955749"/>
            <wp:effectExtent l="0" t="0" r="0" b="0"/>
            <wp:docPr id="10" name="Slika 10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42" cy="97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C85" w:rsidRPr="00C41258" w:rsidRDefault="00126C85" w:rsidP="00126C85">
      <w:pPr>
        <w:spacing w:after="0" w:line="240" w:lineRule="auto"/>
        <w:rPr>
          <w:rStyle w:val="ircho"/>
          <w:rFonts w:asciiTheme="majorHAnsi" w:hAnsiTheme="majorHAnsi" w:cstheme="majorHAnsi"/>
          <w:color w:val="7030A0"/>
          <w:sz w:val="24"/>
          <w:szCs w:val="24"/>
        </w:rPr>
      </w:pPr>
    </w:p>
    <w:p w:rsidR="00126C85" w:rsidRPr="00C41258" w:rsidRDefault="00126C85" w:rsidP="00126C85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C41258">
        <w:rPr>
          <w:rFonts w:asciiTheme="majorHAnsi" w:hAnsiTheme="majorHAnsi" w:cstheme="majorHAnsi"/>
          <w:color w:val="002060"/>
          <w:sz w:val="24"/>
          <w:szCs w:val="24"/>
        </w:rPr>
        <w:t>Tehtnica je v ravnovesju, če je na obeh straneh masa enaka.</w:t>
      </w:r>
    </w:p>
    <w:p w:rsidR="00126C85" w:rsidRPr="00C41258" w:rsidRDefault="00126C85" w:rsidP="00126C85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  <w:lang w:eastAsia="sl-SI"/>
        </w:rPr>
      </w:pPr>
    </w:p>
    <w:p w:rsidR="00126C85" w:rsidRPr="00C41258" w:rsidRDefault="00126C85" w:rsidP="00126C85">
      <w:pPr>
        <w:rPr>
          <w:rFonts w:asciiTheme="majorHAnsi" w:hAnsiTheme="majorHAnsi" w:cstheme="majorHAnsi"/>
          <w:color w:val="002060"/>
          <w:sz w:val="24"/>
          <w:szCs w:val="24"/>
          <w:lang w:eastAsia="sl-SI"/>
        </w:rPr>
      </w:pPr>
      <w:r w:rsidRPr="00C41258">
        <w:rPr>
          <w:rFonts w:asciiTheme="majorHAnsi" w:hAnsiTheme="majorHAnsi" w:cstheme="majorHAnsi"/>
          <w:color w:val="002060"/>
          <w:sz w:val="24"/>
          <w:szCs w:val="24"/>
          <w:lang w:eastAsia="sl-SI"/>
        </w:rPr>
        <w:t xml:space="preserve">Na podoben način rešujemo tudi enačbe. Spoznali ste jih že lansko leto, tako da z njimi ne bi smeli imeti prevelikih težav. </w:t>
      </w:r>
    </w:p>
    <w:p w:rsidR="00126C85" w:rsidRPr="00C41258" w:rsidRDefault="00126C85" w:rsidP="00126C85">
      <w:pPr>
        <w:rPr>
          <w:rFonts w:asciiTheme="majorHAnsi" w:hAnsiTheme="majorHAnsi" w:cstheme="majorHAnsi"/>
          <w:color w:val="7030A0"/>
          <w:sz w:val="24"/>
          <w:szCs w:val="24"/>
          <w:lang w:eastAsia="sl-SI"/>
        </w:rPr>
      </w:pPr>
      <w:r w:rsidRPr="00C41258">
        <w:rPr>
          <w:rFonts w:asciiTheme="majorHAnsi" w:hAnsiTheme="majorHAnsi" w:cstheme="majorHAnsi"/>
          <w:color w:val="7030A0"/>
          <w:sz w:val="24"/>
          <w:szCs w:val="24"/>
          <w:lang w:eastAsia="sl-SI"/>
        </w:rPr>
        <w:t>Primer:</w:t>
      </w:r>
    </w:p>
    <w:p w:rsidR="00126C85" w:rsidRPr="00C41258" w:rsidRDefault="00126C85" w:rsidP="00126C85">
      <w:pPr>
        <w:rPr>
          <w:rFonts w:asciiTheme="majorHAnsi" w:hAnsiTheme="majorHAnsi" w:cstheme="majorHAnsi"/>
          <w:color w:val="00B050"/>
          <w:sz w:val="24"/>
          <w:szCs w:val="24"/>
          <w:lang w:eastAsia="sl-SI"/>
        </w:rPr>
      </w:pPr>
      <w:r w:rsidRPr="00C41258">
        <w:rPr>
          <w:rFonts w:asciiTheme="majorHAnsi" w:hAnsiTheme="majorHAnsi" w:cstheme="majorHAnsi"/>
          <w:color w:val="00B050"/>
          <w:sz w:val="24"/>
          <w:szCs w:val="24"/>
          <w:lang w:eastAsia="sl-SI"/>
        </w:rPr>
        <w:t xml:space="preserve">                              8 + a = 88     </w:t>
      </w:r>
    </w:p>
    <w:p w:rsidR="00126C85" w:rsidRPr="00C41258" w:rsidRDefault="00126C85" w:rsidP="00126C85">
      <w:pPr>
        <w:rPr>
          <w:rFonts w:asciiTheme="majorHAnsi" w:hAnsiTheme="majorHAnsi" w:cstheme="majorHAnsi"/>
          <w:color w:val="00B050"/>
          <w:sz w:val="24"/>
          <w:szCs w:val="24"/>
          <w:lang w:eastAsia="sl-SI"/>
        </w:rPr>
      </w:pPr>
      <w:r w:rsidRPr="00C41258">
        <w:rPr>
          <w:rFonts w:asciiTheme="majorHAnsi" w:hAnsiTheme="majorHAnsi" w:cstheme="majorHAnsi"/>
          <w:color w:val="00B050"/>
          <w:sz w:val="24"/>
          <w:szCs w:val="24"/>
          <w:lang w:eastAsia="sl-SI"/>
        </w:rPr>
        <w:t>Neznanko izračunamo tako, da bosta leva in desna stran enačbe enaki.</w:t>
      </w:r>
    </w:p>
    <w:p w:rsidR="00126C85" w:rsidRPr="00C41258" w:rsidRDefault="00126C85" w:rsidP="00126C85">
      <w:pPr>
        <w:rPr>
          <w:rFonts w:asciiTheme="majorHAnsi" w:hAnsiTheme="majorHAnsi" w:cstheme="majorHAnsi"/>
          <w:color w:val="1F497D"/>
          <w:sz w:val="24"/>
          <w:szCs w:val="24"/>
          <w:lang w:eastAsia="sl-SI"/>
        </w:rPr>
      </w:pPr>
      <w:r w:rsidRPr="00C41258">
        <w:rPr>
          <w:rFonts w:asciiTheme="majorHAnsi" w:hAnsiTheme="majorHAnsi" w:cstheme="majorHAnsi"/>
          <w:color w:val="00B050"/>
          <w:sz w:val="24"/>
          <w:szCs w:val="24"/>
          <w:lang w:eastAsia="sl-SI"/>
        </w:rPr>
        <w:t xml:space="preserve">LEVA STRAN ENAČBE   =     DESNA STRAN ENAČBE      </w:t>
      </w:r>
    </w:p>
    <w:p w:rsidR="00126C85" w:rsidRPr="00C41258" w:rsidRDefault="00126C85" w:rsidP="00126C85">
      <w:pPr>
        <w:rPr>
          <w:rFonts w:asciiTheme="majorHAnsi" w:hAnsiTheme="majorHAnsi" w:cstheme="majorHAnsi"/>
          <w:color w:val="1F497D"/>
          <w:sz w:val="24"/>
          <w:szCs w:val="24"/>
          <w:lang w:eastAsia="sl-SI"/>
        </w:rPr>
      </w:pPr>
    </w:p>
    <w:p w:rsidR="00126C85" w:rsidRPr="00C41258" w:rsidRDefault="00126C85" w:rsidP="00126C85">
      <w:pPr>
        <w:rPr>
          <w:rFonts w:asciiTheme="majorHAnsi" w:hAnsiTheme="majorHAnsi" w:cstheme="majorHAnsi"/>
          <w:color w:val="002060"/>
          <w:sz w:val="24"/>
          <w:szCs w:val="24"/>
          <w:lang w:eastAsia="sl-SI"/>
        </w:rPr>
      </w:pPr>
      <w:r w:rsidRPr="00C41258">
        <w:rPr>
          <w:rFonts w:asciiTheme="majorHAnsi" w:hAnsiTheme="majorHAnsi" w:cstheme="majorHAnsi"/>
          <w:color w:val="002060"/>
          <w:sz w:val="24"/>
          <w:szCs w:val="24"/>
          <w:lang w:eastAsia="sl-SI"/>
        </w:rPr>
        <w:t>Kako bomo enačbe reševali?</w:t>
      </w:r>
    </w:p>
    <w:p w:rsidR="00126C85" w:rsidRPr="00C41258" w:rsidRDefault="00126C85" w:rsidP="00126C85">
      <w:pPr>
        <w:rPr>
          <w:rFonts w:asciiTheme="majorHAnsi" w:hAnsiTheme="majorHAnsi" w:cstheme="majorHAnsi"/>
          <w:color w:val="002060"/>
          <w:sz w:val="24"/>
          <w:szCs w:val="24"/>
          <w:lang w:eastAsia="sl-SI"/>
        </w:rPr>
      </w:pPr>
      <w:r w:rsidRPr="00C41258">
        <w:rPr>
          <w:rFonts w:asciiTheme="majorHAnsi" w:hAnsiTheme="majorHAnsi" w:cstheme="majorHAnsi"/>
          <w:color w:val="002060"/>
          <w:sz w:val="24"/>
          <w:szCs w:val="24"/>
          <w:lang w:eastAsia="sl-SI"/>
        </w:rPr>
        <w:t>Enačbo zapišemo, nato rešujemo s premislekom –ugotavljamo, kateri računsko operacijo moramo uporabiti, da pridemo do rešitve. Ustrezno zapisujemo. (glej razlago) Na koncu enačbo preizkusimo in sicer tako, da v levo stran enačbe namesto neznanke (črke) vstavimo izračunano število in izračunamo. Na desni strani preizkusa moramo dobiti enako število kot je v enačbi.</w:t>
      </w:r>
    </w:p>
    <w:p w:rsidR="00126C85" w:rsidRPr="00C41258" w:rsidRDefault="00126C85" w:rsidP="00126C85">
      <w:pPr>
        <w:rPr>
          <w:rFonts w:asciiTheme="majorHAnsi" w:hAnsiTheme="majorHAnsi" w:cstheme="majorHAnsi"/>
          <w:color w:val="00B050"/>
          <w:sz w:val="24"/>
          <w:szCs w:val="24"/>
          <w:lang w:eastAsia="sl-SI"/>
        </w:rPr>
      </w:pPr>
      <w:r w:rsidRPr="00C41258">
        <w:rPr>
          <w:rFonts w:asciiTheme="majorHAnsi" w:hAnsiTheme="majorHAnsi" w:cstheme="majorHAnsi"/>
          <w:color w:val="00B050"/>
          <w:sz w:val="24"/>
          <w:szCs w:val="24"/>
          <w:lang w:eastAsia="sl-SI"/>
        </w:rPr>
        <w:t>8 + a = 88                                     Pr. 8 + 80 = 88</w:t>
      </w:r>
    </w:p>
    <w:p w:rsidR="00126C85" w:rsidRPr="00C41258" w:rsidRDefault="00126C85" w:rsidP="00126C85">
      <w:pPr>
        <w:rPr>
          <w:rFonts w:asciiTheme="majorHAnsi" w:hAnsiTheme="majorHAnsi" w:cstheme="majorHAnsi"/>
          <w:color w:val="00B050"/>
          <w:sz w:val="24"/>
          <w:szCs w:val="24"/>
          <w:lang w:eastAsia="sl-SI"/>
        </w:rPr>
      </w:pPr>
      <w:r w:rsidRPr="00C41258">
        <w:rPr>
          <w:rFonts w:asciiTheme="majorHAnsi" w:hAnsiTheme="majorHAnsi" w:cstheme="majorHAnsi"/>
          <w:color w:val="00B050"/>
          <w:sz w:val="24"/>
          <w:szCs w:val="24"/>
          <w:lang w:eastAsia="sl-SI"/>
        </w:rPr>
        <w:t xml:space="preserve">      a = 88 – 8</w:t>
      </w:r>
    </w:p>
    <w:p w:rsidR="00126C85" w:rsidRPr="00C41258" w:rsidRDefault="00126C85" w:rsidP="00126C85">
      <w:pPr>
        <w:rPr>
          <w:rFonts w:asciiTheme="majorHAnsi" w:hAnsiTheme="majorHAnsi" w:cstheme="majorHAnsi"/>
          <w:color w:val="00B050"/>
          <w:sz w:val="24"/>
          <w:szCs w:val="24"/>
          <w:lang w:eastAsia="sl-SI"/>
        </w:rPr>
      </w:pPr>
      <w:r w:rsidRPr="00C41258">
        <w:rPr>
          <w:rFonts w:asciiTheme="majorHAnsi" w:hAnsiTheme="majorHAnsi" w:cstheme="majorHAnsi"/>
          <w:color w:val="00B050"/>
          <w:sz w:val="24"/>
          <w:szCs w:val="24"/>
          <w:lang w:eastAsia="sl-SI"/>
        </w:rPr>
        <w:t xml:space="preserve">      a = 80</w:t>
      </w:r>
    </w:p>
    <w:p w:rsidR="00126C85" w:rsidRPr="00C41258" w:rsidRDefault="00126C85" w:rsidP="00126C85">
      <w:pPr>
        <w:rPr>
          <w:rFonts w:asciiTheme="majorHAnsi" w:hAnsiTheme="majorHAnsi" w:cstheme="majorHAnsi"/>
          <w:color w:val="00B050"/>
          <w:sz w:val="24"/>
          <w:szCs w:val="24"/>
          <w:lang w:eastAsia="sl-SI"/>
        </w:rPr>
      </w:pPr>
    </w:p>
    <w:p w:rsidR="00126C85" w:rsidRPr="00C41258" w:rsidRDefault="00126C85" w:rsidP="00126C85">
      <w:pPr>
        <w:rPr>
          <w:rFonts w:asciiTheme="majorHAnsi" w:hAnsiTheme="majorHAnsi" w:cstheme="majorHAnsi"/>
          <w:color w:val="00B050"/>
          <w:sz w:val="24"/>
          <w:szCs w:val="24"/>
          <w:lang w:eastAsia="sl-SI"/>
        </w:rPr>
      </w:pPr>
    </w:p>
    <w:p w:rsidR="00126C85" w:rsidRPr="00C41258" w:rsidRDefault="00126C85" w:rsidP="00126C85">
      <w:pPr>
        <w:rPr>
          <w:rFonts w:asciiTheme="majorHAnsi" w:hAnsiTheme="majorHAnsi" w:cstheme="majorHAnsi"/>
          <w:color w:val="002060"/>
          <w:sz w:val="24"/>
          <w:szCs w:val="24"/>
          <w:lang w:eastAsia="sl-SI"/>
        </w:rPr>
      </w:pPr>
      <w:r w:rsidRPr="00C41258">
        <w:rPr>
          <w:rFonts w:asciiTheme="majorHAnsi" w:hAnsiTheme="majorHAnsi" w:cstheme="majorHAnsi"/>
          <w:color w:val="002060"/>
          <w:sz w:val="24"/>
          <w:szCs w:val="24"/>
          <w:lang w:eastAsia="sl-SI"/>
        </w:rPr>
        <w:t xml:space="preserve">V zvezek napiši naslov </w:t>
      </w:r>
      <w:r w:rsidRPr="00C41258">
        <w:rPr>
          <w:rFonts w:asciiTheme="majorHAnsi" w:hAnsiTheme="majorHAnsi" w:cstheme="majorHAnsi"/>
          <w:color w:val="FF0000"/>
          <w:sz w:val="24"/>
          <w:szCs w:val="24"/>
          <w:lang w:eastAsia="sl-SI"/>
        </w:rPr>
        <w:t>Enačbe</w:t>
      </w:r>
      <w:r w:rsidRPr="00C41258">
        <w:rPr>
          <w:rFonts w:asciiTheme="majorHAnsi" w:hAnsiTheme="majorHAnsi" w:cstheme="majorHAnsi"/>
          <w:color w:val="002060"/>
          <w:sz w:val="24"/>
          <w:szCs w:val="24"/>
          <w:lang w:eastAsia="sl-SI"/>
        </w:rPr>
        <w:t xml:space="preserve"> in spodaj prepiši zeleno obarvano razlago. Nato odpri SDZ2 na str. 62 in enačbe iz prve naloge na enak način reši v zvezek. Preizkusi so pri enačbah obvezni. Ne pozabi na pravilen zapis postopka računanja. Vsak korak v novo vrsto in enačaj pod enačaj.</w:t>
      </w:r>
    </w:p>
    <w:p w:rsidR="00126C85" w:rsidRPr="00C41258" w:rsidRDefault="00126C85" w:rsidP="00126C85">
      <w:pPr>
        <w:rPr>
          <w:rFonts w:asciiTheme="majorHAnsi" w:hAnsiTheme="majorHAnsi" w:cstheme="majorHAnsi"/>
          <w:color w:val="00B050"/>
          <w:sz w:val="24"/>
          <w:szCs w:val="24"/>
          <w:lang w:eastAsia="sl-SI"/>
        </w:rPr>
      </w:pPr>
      <w:r w:rsidRPr="00C41258">
        <w:rPr>
          <w:rFonts w:asciiTheme="majorHAnsi" w:hAnsiTheme="majorHAnsi" w:cstheme="majorHAnsi"/>
          <w:color w:val="00B050"/>
          <w:sz w:val="24"/>
          <w:szCs w:val="24"/>
          <w:lang w:eastAsia="sl-SI"/>
        </w:rPr>
        <w:lastRenderedPageBreak/>
        <w:t xml:space="preserve">Če ti karkoli ni jasno, mi sporoči, pa ti priskočim na pomoč. Seveda od doma. </w:t>
      </w:r>
      <w:r w:rsidRPr="00C41258">
        <w:rPr>
          <w:rFonts w:asciiTheme="majorHAnsi" w:hAnsiTheme="majorHAnsi" w:cstheme="majorHAnsi"/>
          <w:color w:val="00B050"/>
          <w:sz w:val="24"/>
          <w:szCs w:val="24"/>
          <w:lang w:eastAsia="sl-SI"/>
        </w:rPr>
        <w:sym w:font="Wingdings" w:char="F04A"/>
      </w:r>
    </w:p>
    <w:p w:rsidR="00126C85" w:rsidRPr="00C41258" w:rsidRDefault="00126C85" w:rsidP="00126C85">
      <w:pPr>
        <w:rPr>
          <w:rFonts w:asciiTheme="majorHAnsi" w:hAnsiTheme="majorHAnsi" w:cstheme="majorHAnsi"/>
          <w:color w:val="00B050"/>
          <w:lang w:eastAsia="sl-SI"/>
        </w:rPr>
      </w:pPr>
    </w:p>
    <w:p w:rsidR="00126C85" w:rsidRPr="00C41258" w:rsidRDefault="00126C85" w:rsidP="00126C85">
      <w:pPr>
        <w:rPr>
          <w:rFonts w:asciiTheme="majorHAnsi" w:hAnsiTheme="majorHAnsi" w:cstheme="majorHAnsi"/>
          <w:b/>
          <w:u w:val="single"/>
          <w:lang w:eastAsia="sl-SI"/>
        </w:rPr>
      </w:pPr>
      <w:r w:rsidRPr="00C41258">
        <w:rPr>
          <w:rFonts w:asciiTheme="majorHAnsi" w:hAnsiTheme="majorHAnsi" w:cstheme="majorHAnsi"/>
          <w:b/>
          <w:u w:val="single"/>
          <w:lang w:eastAsia="sl-SI"/>
        </w:rPr>
        <w:t>SLJ: POPRAVA NALOGE V SDZ</w:t>
      </w:r>
    </w:p>
    <w:p w:rsidR="00126C85" w:rsidRPr="00C41258" w:rsidRDefault="00126C85" w:rsidP="00126C85">
      <w:pPr>
        <w:rPr>
          <w:rFonts w:asciiTheme="majorHAnsi" w:hAnsiTheme="majorHAnsi" w:cstheme="majorHAnsi"/>
          <w:b/>
          <w:u w:val="single"/>
          <w:lang w:eastAsia="sl-SI"/>
        </w:rPr>
      </w:pPr>
      <w:r w:rsidRPr="00C41258">
        <w:rPr>
          <w:rFonts w:asciiTheme="majorHAnsi" w:hAnsiTheme="majorHAnsi" w:cstheme="majorHAnsi"/>
          <w:b/>
          <w:u w:val="single"/>
          <w:lang w:eastAsia="sl-SI"/>
        </w:rPr>
        <w:t>S pomočjo spodaj priloženih rešitev, si popravi naloge v delovnem zvezku. Samostojne zapise v zvezku, sem ti popravila in poslala po e-pošti.</w:t>
      </w:r>
    </w:p>
    <w:p w:rsidR="00126C85" w:rsidRPr="00C41258" w:rsidRDefault="00126C85" w:rsidP="00126C85">
      <w:pPr>
        <w:rPr>
          <w:rFonts w:asciiTheme="majorHAnsi" w:hAnsiTheme="majorHAnsi" w:cstheme="majorHAnsi"/>
          <w:b/>
          <w:u w:val="single"/>
          <w:lang w:eastAsia="sl-SI"/>
        </w:rPr>
      </w:pPr>
      <w:r w:rsidRPr="00C41258">
        <w:rPr>
          <w:rFonts w:asciiTheme="majorHAnsi" w:hAnsiTheme="majorHAnsi" w:cstheme="majorHAnsi"/>
          <w:b/>
          <w:u w:val="single"/>
          <w:lang w:eastAsia="sl-SI"/>
        </w:rPr>
        <w:t>Zagotovo imaš malo napak, kaj misliš?</w:t>
      </w:r>
    </w:p>
    <w:p w:rsidR="00126C85" w:rsidRPr="00C41258" w:rsidRDefault="00126C85" w:rsidP="00126C85">
      <w:pPr>
        <w:rPr>
          <w:rFonts w:asciiTheme="majorHAnsi" w:hAnsiTheme="majorHAnsi" w:cstheme="majorHAnsi"/>
          <w:b/>
          <w:u w:val="single"/>
          <w:lang w:eastAsia="sl-SI"/>
        </w:rPr>
      </w:pPr>
    </w:p>
    <w:p w:rsidR="007559C1" w:rsidRPr="00C41258" w:rsidRDefault="00126C85">
      <w:pPr>
        <w:rPr>
          <w:rFonts w:asciiTheme="majorHAnsi" w:hAnsiTheme="majorHAnsi" w:cstheme="majorHAnsi"/>
        </w:rPr>
      </w:pPr>
      <w:r w:rsidRPr="00C41258">
        <w:rPr>
          <w:rFonts w:asciiTheme="majorHAnsi" w:hAnsiTheme="majorHAnsi" w:cstheme="majorHAnsi"/>
          <w:noProof/>
          <w:lang w:eastAsia="sl-SI"/>
        </w:rPr>
        <w:drawing>
          <wp:inline distT="0" distB="0" distL="0" distR="0" wp14:anchorId="3D887D10" wp14:editId="38329732">
            <wp:extent cx="476250" cy="597803"/>
            <wp:effectExtent l="0" t="0" r="0" b="0"/>
            <wp:docPr id="3" name="Picture 3" descr="Rezultat iskanja slik za žar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žar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58" cy="60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C85" w:rsidRPr="00C41258" w:rsidRDefault="00126C85">
      <w:pPr>
        <w:rPr>
          <w:rFonts w:asciiTheme="majorHAnsi" w:hAnsiTheme="majorHAnsi" w:cstheme="majorHAnsi"/>
        </w:rPr>
      </w:pPr>
    </w:p>
    <w:p w:rsidR="00126C85" w:rsidRPr="00C41258" w:rsidRDefault="00A132F9">
      <w:pPr>
        <w:rPr>
          <w:rFonts w:asciiTheme="majorHAnsi" w:hAnsiTheme="majorHAnsi" w:cstheme="majorHAnsi"/>
          <w:b/>
          <w:u w:val="single"/>
        </w:rPr>
      </w:pPr>
      <w:r w:rsidRPr="00C41258">
        <w:rPr>
          <w:rFonts w:asciiTheme="majorHAnsi" w:hAnsiTheme="majorHAnsi" w:cstheme="majorHAnsi"/>
          <w:b/>
          <w:u w:val="single"/>
        </w:rPr>
        <w:t>DRUŽBA: MAKETA</w:t>
      </w:r>
    </w:p>
    <w:p w:rsidR="00A132F9" w:rsidRPr="00C41258" w:rsidRDefault="00A132F9">
      <w:pPr>
        <w:rPr>
          <w:rFonts w:asciiTheme="majorHAnsi" w:hAnsiTheme="majorHAnsi" w:cstheme="majorHAnsi"/>
        </w:rPr>
      </w:pPr>
      <w:r w:rsidRPr="00C41258">
        <w:rPr>
          <w:rFonts w:asciiTheme="majorHAnsi" w:hAnsiTheme="majorHAnsi" w:cstheme="majorHAnsi"/>
        </w:rPr>
        <w:t>Nadaljuj z delom makete in predstavitve.</w:t>
      </w:r>
    </w:p>
    <w:p w:rsidR="00A132F9" w:rsidRPr="00C41258" w:rsidRDefault="00A132F9">
      <w:pPr>
        <w:rPr>
          <w:rFonts w:asciiTheme="majorHAnsi" w:hAnsiTheme="majorHAnsi" w:cstheme="majorHAnsi"/>
        </w:rPr>
      </w:pPr>
      <w:r w:rsidRPr="00C41258">
        <w:rPr>
          <w:rFonts w:asciiTheme="majorHAnsi" w:hAnsiTheme="majorHAnsi" w:cstheme="majorHAnsi"/>
        </w:rPr>
        <w:t>» Petka »</w:t>
      </w:r>
      <w:r w:rsidRPr="00C41258">
        <w:rPr>
          <w:rFonts w:asciiTheme="majorHAnsi" w:hAnsiTheme="majorHAnsi" w:cstheme="majorHAnsi"/>
          <w:noProof/>
          <w:lang w:eastAsia="sl-SI"/>
        </w:rPr>
        <w:drawing>
          <wp:inline distT="0" distB="0" distL="0" distR="0" wp14:anchorId="5FD0F43A" wp14:editId="0AC54F98">
            <wp:extent cx="457200" cy="457200"/>
            <wp:effectExtent l="0" t="0" r="0" b="0"/>
            <wp:docPr id="2" name="Picture 2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520" w:rsidRPr="00C41258">
        <w:rPr>
          <w:rFonts w:asciiTheme="majorHAnsi" w:hAnsiTheme="majorHAnsi" w:cstheme="majorHAnsi"/>
        </w:rPr>
        <w:t xml:space="preserve"> za do sedaj opravljeno delo. Pošiljate mi odlične »fotke«, ki me spravljajo v dobro voljo.</w:t>
      </w:r>
    </w:p>
    <w:p w:rsidR="008D3520" w:rsidRPr="00C41258" w:rsidRDefault="008D3520">
      <w:pPr>
        <w:rPr>
          <w:rFonts w:asciiTheme="majorHAnsi" w:hAnsiTheme="majorHAnsi" w:cstheme="majorHAnsi"/>
        </w:rPr>
      </w:pPr>
      <w:r w:rsidRPr="00C41258">
        <w:rPr>
          <w:rFonts w:asciiTheme="majorHAnsi" w:hAnsiTheme="majorHAnsi" w:cstheme="majorHAnsi"/>
        </w:rPr>
        <w:t>Hvala vam.</w:t>
      </w:r>
    </w:p>
    <w:p w:rsidR="008D3520" w:rsidRPr="00C41258" w:rsidRDefault="008D3520">
      <w:pPr>
        <w:rPr>
          <w:rFonts w:asciiTheme="majorHAnsi" w:hAnsiTheme="majorHAnsi" w:cstheme="majorHAnsi"/>
        </w:rPr>
      </w:pPr>
    </w:p>
    <w:p w:rsidR="008D3520" w:rsidRPr="00C41258" w:rsidRDefault="008D3520">
      <w:pPr>
        <w:rPr>
          <w:rFonts w:asciiTheme="majorHAnsi" w:hAnsiTheme="majorHAnsi" w:cstheme="majorHAnsi"/>
          <w:b/>
          <w:u w:val="single"/>
        </w:rPr>
      </w:pPr>
      <w:r w:rsidRPr="00C41258">
        <w:rPr>
          <w:rFonts w:asciiTheme="majorHAnsi" w:hAnsiTheme="majorHAnsi" w:cstheme="majorHAnsi"/>
          <w:b/>
          <w:u w:val="single"/>
        </w:rPr>
        <w:t>GOSPODINJSTVO: TEKSTILNA VLAKNA</w:t>
      </w:r>
    </w:p>
    <w:p w:rsidR="008D3520" w:rsidRPr="00C41258" w:rsidRDefault="008D3520">
      <w:pPr>
        <w:rPr>
          <w:rFonts w:asciiTheme="majorHAnsi" w:hAnsiTheme="majorHAnsi" w:cstheme="majorHAnsi"/>
          <w:b/>
          <w:u w:val="single"/>
        </w:rPr>
      </w:pPr>
      <w:r w:rsidRPr="00C41258">
        <w:rPr>
          <w:rFonts w:asciiTheme="majorHAnsi" w:hAnsiTheme="majorHAnsi" w:cstheme="majorHAnsi"/>
          <w:b/>
          <w:u w:val="single"/>
        </w:rPr>
        <w:t>Že zadnjič si si pomagal s powerpointom-PPT. Danes nadaljuj s stranjo 8 in nato na 9. in 13. strani, samostojno reši nalogo v zvezek.</w:t>
      </w:r>
    </w:p>
    <w:p w:rsidR="000B1516" w:rsidRPr="00C41258" w:rsidRDefault="008D3520" w:rsidP="00F94A8E">
      <w:pPr>
        <w:rPr>
          <w:rFonts w:asciiTheme="majorHAnsi" w:hAnsiTheme="majorHAnsi" w:cstheme="majorHAnsi"/>
          <w:b/>
          <w:u w:val="single"/>
        </w:rPr>
      </w:pPr>
      <w:r w:rsidRPr="00C41258">
        <w:rPr>
          <w:rFonts w:asciiTheme="majorHAnsi" w:hAnsiTheme="majorHAnsi" w:cstheme="majorHAnsi"/>
          <w:b/>
          <w:u w:val="single"/>
        </w:rPr>
        <w:t>Prepiši si nalogo v zvezek, nato jo reši.</w:t>
      </w:r>
      <w:r w:rsidR="000B1516" w:rsidRPr="00C41258">
        <w:rPr>
          <w:rFonts w:asciiTheme="majorHAnsi" w:hAnsiTheme="majorHAnsi" w:cstheme="majorHAnsi"/>
          <w:noProof/>
          <w:lang w:eastAsia="sl-SI"/>
        </w:rPr>
        <w:drawing>
          <wp:inline distT="0" distB="0" distL="0" distR="0" wp14:anchorId="31F7E466" wp14:editId="0E01EBF5">
            <wp:extent cx="476250" cy="597535"/>
            <wp:effectExtent l="0" t="0" r="0" b="0"/>
            <wp:docPr id="4" name="Picture 4" descr="Rezultat iskanja slik za žarn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zultat iskanja slik za žarnic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258" w:rsidRPr="00C41258">
        <w:rPr>
          <w:rFonts w:asciiTheme="majorHAnsi" w:hAnsiTheme="majorHAnsi" w:cstheme="majorHAnsi"/>
          <w:b/>
          <w:u w:val="single"/>
        </w:rPr>
        <w:t xml:space="preserve"> Veliko uspeha pri reševanju in lepo zapiši v zvezek.</w:t>
      </w:r>
    </w:p>
    <w:p w:rsidR="00C41258" w:rsidRPr="00C41258" w:rsidRDefault="00C41258">
      <w:pPr>
        <w:rPr>
          <w:rFonts w:asciiTheme="majorHAnsi" w:hAnsiTheme="majorHAnsi" w:cstheme="majorHAnsi"/>
          <w:b/>
          <w:u w:val="single"/>
        </w:rPr>
      </w:pPr>
    </w:p>
    <w:p w:rsidR="00C41258" w:rsidRPr="00C41258" w:rsidRDefault="00C41258">
      <w:pPr>
        <w:rPr>
          <w:rFonts w:asciiTheme="majorHAnsi" w:hAnsiTheme="majorHAnsi" w:cstheme="majorHAnsi"/>
          <w:b/>
          <w:u w:val="single"/>
        </w:rPr>
      </w:pPr>
      <w:r w:rsidRPr="00C41258">
        <w:rPr>
          <w:rFonts w:asciiTheme="majorHAnsi" w:hAnsiTheme="majorHAnsi" w:cstheme="majorHAnsi"/>
          <w:b/>
          <w:u w:val="single"/>
        </w:rPr>
        <w:t xml:space="preserve">Naslednja naloga pri gospodinjstvu </w:t>
      </w:r>
      <w:r w:rsidR="00F94A8E">
        <w:rPr>
          <w:rFonts w:asciiTheme="majorHAnsi" w:hAnsiTheme="majorHAnsi" w:cstheme="majorHAnsi"/>
          <w:b/>
          <w:u w:val="single"/>
        </w:rPr>
        <w:t xml:space="preserve">je, da </w:t>
      </w:r>
      <w:r w:rsidRPr="00C41258">
        <w:rPr>
          <w:rFonts w:asciiTheme="majorHAnsi" w:hAnsiTheme="majorHAnsi" w:cstheme="majorHAnsi"/>
          <w:b/>
          <w:u w:val="single"/>
        </w:rPr>
        <w:t xml:space="preserve"> »pocrkljaš</w:t>
      </w:r>
      <w:r w:rsidR="00F94A8E">
        <w:rPr>
          <w:rFonts w:asciiTheme="majorHAnsi" w:hAnsiTheme="majorHAnsi" w:cstheme="majorHAnsi"/>
          <w:b/>
          <w:u w:val="single"/>
        </w:rPr>
        <w:t xml:space="preserve">« </w:t>
      </w:r>
      <w:r w:rsidRPr="00C41258">
        <w:rPr>
          <w:rFonts w:asciiTheme="majorHAnsi" w:hAnsiTheme="majorHAnsi" w:cstheme="majorHAnsi"/>
          <w:b/>
          <w:u w:val="single"/>
        </w:rPr>
        <w:t xml:space="preserve"> mamico in ji skuhaš dobro kavico, takšno kot jo ima najraje. Lahko pa si zadaš pripravo kosila ali sladice.</w:t>
      </w:r>
      <w:r w:rsidR="00F94A8E">
        <w:rPr>
          <w:rFonts w:asciiTheme="majorHAnsi" w:hAnsiTheme="majorHAnsi" w:cstheme="majorHAnsi"/>
          <w:b/>
          <w:u w:val="single"/>
        </w:rPr>
        <w:t xml:space="preserve">  Če je očka blizu, ne pozabi tudi nanj.</w:t>
      </w:r>
      <w:bookmarkStart w:id="0" w:name="_GoBack"/>
      <w:bookmarkEnd w:id="0"/>
    </w:p>
    <w:p w:rsidR="00C41258" w:rsidRPr="00C41258" w:rsidRDefault="00C41258">
      <w:pPr>
        <w:rPr>
          <w:rFonts w:asciiTheme="majorHAnsi" w:hAnsiTheme="majorHAnsi" w:cstheme="majorHAnsi"/>
          <w:b/>
          <w:u w:val="single"/>
        </w:rPr>
      </w:pPr>
      <w:r w:rsidRPr="00C41258">
        <w:rPr>
          <w:rFonts w:asciiTheme="majorHAnsi" w:hAnsiTheme="majorHAnsi" w:cstheme="majorHAnsi"/>
          <w:b/>
          <w:u w:val="single"/>
        </w:rPr>
        <w:t xml:space="preserve">Vidm, da ste nekateri pravi mojstri v kuhinji, ko mi pošiljate slike s svojimi kuharskimi mojstrovinami.  </w:t>
      </w:r>
    </w:p>
    <w:p w:rsidR="00C41258" w:rsidRPr="00C41258" w:rsidRDefault="00C41258">
      <w:pPr>
        <w:rPr>
          <w:rFonts w:asciiTheme="majorHAnsi" w:hAnsiTheme="majorHAnsi" w:cstheme="majorHAnsi"/>
          <w:b/>
          <w:u w:val="single"/>
        </w:rPr>
      </w:pPr>
      <w:r w:rsidRPr="00C41258">
        <w:rPr>
          <w:rFonts w:asciiTheme="majorHAnsi" w:hAnsiTheme="majorHAnsi" w:cstheme="majorHAnsi"/>
          <w:b/>
          <w:u w:val="single"/>
        </w:rPr>
        <w:t xml:space="preserve">Prave legende ste moj 5.A      </w:t>
      </w:r>
      <w:r w:rsidRPr="00C41258">
        <w:rPr>
          <w:rFonts w:asciiTheme="majorHAnsi" w:hAnsiTheme="majorHAnsi" w:cstheme="majorHAnsi"/>
          <w:noProof/>
          <w:lang w:eastAsia="sl-SI"/>
        </w:rPr>
        <w:drawing>
          <wp:inline distT="0" distB="0" distL="0" distR="0" wp14:anchorId="66E26173" wp14:editId="631381CA">
            <wp:extent cx="1514475" cy="1239671"/>
            <wp:effectExtent l="0" t="0" r="0" b="0"/>
            <wp:docPr id="5" name="Picture 5" descr="Rezultat iskanja slik za ku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uh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17" cy="124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16" w:rsidRPr="00C41258" w:rsidRDefault="000B1516">
      <w:pPr>
        <w:rPr>
          <w:rFonts w:asciiTheme="majorHAnsi" w:hAnsiTheme="majorHAnsi" w:cstheme="majorHAnsi"/>
          <w:b/>
          <w:u w:val="single"/>
        </w:rPr>
      </w:pPr>
    </w:p>
    <w:p w:rsidR="00126C85" w:rsidRPr="00C41258" w:rsidRDefault="00126C85">
      <w:pPr>
        <w:rPr>
          <w:rFonts w:asciiTheme="majorHAnsi" w:hAnsiTheme="majorHAnsi" w:cstheme="majorHAnsi"/>
        </w:rPr>
      </w:pPr>
    </w:p>
    <w:p w:rsidR="00126C85" w:rsidRPr="00C41258" w:rsidRDefault="00126C85">
      <w:pPr>
        <w:rPr>
          <w:rFonts w:asciiTheme="majorHAnsi" w:hAnsiTheme="majorHAnsi" w:cstheme="majorHAnsi"/>
        </w:rPr>
      </w:pPr>
      <w:r w:rsidRPr="00C41258">
        <w:rPr>
          <w:rFonts w:asciiTheme="majorHAnsi" w:hAnsiTheme="majorHAnsi" w:cstheme="majorHAnsi"/>
          <w:noProof/>
          <w:lang w:eastAsia="sl-SI"/>
        </w:rPr>
        <w:drawing>
          <wp:inline distT="0" distB="0" distL="0" distR="0">
            <wp:extent cx="5760720" cy="7920990"/>
            <wp:effectExtent l="0" t="0" r="0" b="3810"/>
            <wp:docPr id="1" name="Picture 1" descr="C:\Users\mojca\Desktop\POUK NA DALJAVO\REŠITVE PRED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ca\Desktop\POUK NA DALJAVO\REŠITVE PREDM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C85" w:rsidRPr="00C4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85"/>
    <w:rsid w:val="000B1516"/>
    <w:rsid w:val="00126C85"/>
    <w:rsid w:val="007559C1"/>
    <w:rsid w:val="008D3520"/>
    <w:rsid w:val="00A132F9"/>
    <w:rsid w:val="00C41258"/>
    <w:rsid w:val="00F9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0C60"/>
  <w15:chartTrackingRefBased/>
  <w15:docId w15:val="{42CAD9F7-E1D7-41FD-8DBE-AEC1C593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rcho">
    <w:name w:val="irc_ho"/>
    <w:basedOn w:val="DefaultParagraphFont"/>
    <w:rsid w:val="0012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kersnič</dc:creator>
  <cp:keywords/>
  <dc:description/>
  <cp:lastModifiedBy>mojca kersnič</cp:lastModifiedBy>
  <cp:revision>2</cp:revision>
  <dcterms:created xsi:type="dcterms:W3CDTF">2020-03-24T16:26:00Z</dcterms:created>
  <dcterms:modified xsi:type="dcterms:W3CDTF">2020-03-24T17:21:00Z</dcterms:modified>
</cp:coreProperties>
</file>